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4A" w:rsidRPr="007E374A" w:rsidRDefault="007E374A" w:rsidP="007E374A">
      <w:pPr>
        <w:spacing w:line="100" w:lineRule="atLeast"/>
        <w:ind w:left="9639"/>
        <w:jc w:val="right"/>
        <w:rPr>
          <w:rFonts w:ascii="Times New Roman" w:hAnsi="Times New Roman" w:cs="Times New Roman"/>
        </w:rPr>
      </w:pPr>
    </w:p>
    <w:p w:rsidR="007E374A" w:rsidRPr="007E374A" w:rsidRDefault="007E374A" w:rsidP="007E374A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E374A">
        <w:rPr>
          <w:rFonts w:ascii="Times New Roman" w:eastAsia="Times New Roman" w:hAnsi="Times New Roman" w:cs="Times New Roman"/>
          <w:b/>
        </w:rPr>
        <w:t xml:space="preserve">                     </w:t>
      </w:r>
      <w:r w:rsidRPr="007E374A">
        <w:rPr>
          <w:rFonts w:ascii="Times New Roman" w:eastAsia="Times New Roman" w:hAnsi="Times New Roman" w:cs="Times New Roman"/>
          <w:b/>
          <w:sz w:val="32"/>
          <w:szCs w:val="32"/>
        </w:rPr>
        <w:t>Показатели эффективности и результативности</w:t>
      </w:r>
    </w:p>
    <w:p w:rsidR="007E374A" w:rsidRPr="007E374A" w:rsidRDefault="007E374A" w:rsidP="007E374A">
      <w:pPr>
        <w:spacing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74A">
        <w:rPr>
          <w:rFonts w:ascii="Times New Roman" w:eastAsia="Times New Roman" w:hAnsi="Times New Roman" w:cs="Times New Roman"/>
          <w:b/>
          <w:sz w:val="32"/>
          <w:szCs w:val="32"/>
        </w:rPr>
        <w:t>профессиональной  деятельности старшего воспитателя МБДОУ детского сада № 2 «Малышок»</w:t>
      </w:r>
    </w:p>
    <w:p w:rsidR="007E374A" w:rsidRPr="007E374A" w:rsidRDefault="007E374A" w:rsidP="007E374A">
      <w:pPr>
        <w:spacing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Look w:val="04A0"/>
      </w:tblPr>
      <w:tblGrid>
        <w:gridCol w:w="685"/>
        <w:gridCol w:w="6945"/>
        <w:gridCol w:w="3648"/>
        <w:gridCol w:w="3372"/>
      </w:tblGrid>
      <w:tr w:rsidR="007E374A" w:rsidRPr="007E374A" w:rsidTr="007E374A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ind w:left="-1260" w:firstLine="12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b/>
              </w:rPr>
              <w:t>Шкала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b/>
              </w:rPr>
              <w:t>Самооценка</w:t>
            </w:r>
          </w:p>
        </w:tc>
      </w:tr>
      <w:tr w:rsidR="007E374A" w:rsidRPr="007E374A" w:rsidTr="007E374A">
        <w:trPr>
          <w:trHeight w:val="9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Высокий уровень методической работы по повышению профессиональной квалификации педагогов ДОУ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9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184"/>
              <w:jc w:val="both"/>
              <w:rPr>
                <w:rFonts w:ascii="Times New Roman" w:eastAsia="Times New Roman" w:hAnsi="Times New Roman" w:cs="Times New Roma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форм методической работы с кадрами, их эффективность.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01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184"/>
              <w:jc w:val="both"/>
              <w:rPr>
                <w:rFonts w:ascii="Times New Roman" w:eastAsia="Times New Roman" w:hAnsi="Times New Roman" w:cs="Times New Roma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Высокий уровень организации и контроля (мониторинга) воспитательно-образовательного процесса.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8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184"/>
              <w:jc w:val="both"/>
              <w:rPr>
                <w:rFonts w:ascii="Times New Roman" w:eastAsia="Times New Roman" w:hAnsi="Times New Roman" w:cs="Times New Roma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Качественная организация работы общественных органов, участвующих в управлении ДОУ (педагогический совет</w:t>
            </w:r>
            <w:proofErr w:type="gramStart"/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, )</w:t>
            </w:r>
            <w:proofErr w:type="gram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5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184"/>
              <w:jc w:val="both"/>
              <w:rPr>
                <w:rFonts w:ascii="Times New Roman" w:eastAsia="Times New Roman" w:hAnsi="Times New Roman" w:cs="Times New Roma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Высокий уровень организации аттестации педагогических работников ДОУ.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snapToGrid w:val="0"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7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184"/>
              <w:jc w:val="both"/>
              <w:rPr>
                <w:rFonts w:ascii="Times New Roman" w:eastAsia="Times New Roman" w:hAnsi="Times New Roman" w:cs="Times New Roma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оформления методической документации (образовательная программа ДОУ, годовой план </w:t>
            </w:r>
            <w:proofErr w:type="spellStart"/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7E374A">
              <w:rPr>
                <w:rFonts w:ascii="Times New Roman" w:hAnsi="Times New Roman" w:cs="Times New Roman"/>
                <w:sz w:val="28"/>
                <w:szCs w:val="28"/>
              </w:rPr>
              <w:t xml:space="preserve"> - образовательной работы, материалы оперативного и тематического контроля).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E374A" w:rsidRPr="007E374A" w:rsidRDefault="007E374A">
            <w:pPr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91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Саморазвитие педагога, представление своего опыта на различных уровнях</w:t>
            </w:r>
          </w:p>
          <w:p w:rsidR="007E374A" w:rsidRPr="007E374A" w:rsidRDefault="007E374A">
            <w:pPr>
              <w:pStyle w:val="a5"/>
              <w:ind w:right="42"/>
              <w:jc w:val="both"/>
              <w:rPr>
                <w:rFonts w:ascii="Times New Roman" w:eastAsia="Times New Roman" w:hAnsi="Times New Roman" w:cs="Times New Roman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МБДОУ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E374A" w:rsidRPr="007E374A" w:rsidRDefault="007E374A">
            <w:pPr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E374A" w:rsidRPr="007E374A" w:rsidRDefault="007E374A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lastRenderedPageBreak/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330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374A" w:rsidRPr="007E374A" w:rsidRDefault="007E374A">
            <w:pP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c>
          <w:tcPr>
            <w:tcW w:w="68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374A" w:rsidRPr="007E374A" w:rsidRDefault="007E374A">
            <w:pP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3 балла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42"/>
              <w:jc w:val="both"/>
              <w:rPr>
                <w:rFonts w:ascii="Times New Roman" w:hAnsi="Times New Roman" w:cs="Times New Roma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Продуктивное участие в методической работе воспитателей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374A" w:rsidRPr="007E374A" w:rsidRDefault="007E374A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</w:rPr>
              <w:t>1 балл</w:t>
            </w: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современных информационных ресурсов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42"/>
              <w:jc w:val="both"/>
              <w:rPr>
                <w:rFonts w:ascii="Times New Roman" w:hAnsi="Times New Roman" w:cs="Times New Roman"/>
              </w:rPr>
            </w:pPr>
            <w:r w:rsidRPr="007E374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результатов мониторинга достижений обучающихся  и аналитических выводов к ним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pStyle w:val="a5"/>
              <w:ind w:right="42"/>
              <w:jc w:val="both"/>
              <w:rPr>
                <w:rFonts w:ascii="Times New Roman" w:eastAsia="Times New Roman" w:hAnsi="Times New Roman" w:cs="Times New Roman"/>
              </w:rPr>
            </w:pPr>
            <w:r w:rsidRPr="007E374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образовательных потребностей семьи, уровня их педагогической культуры (наличие результатов анкетирования, опросов)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64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на сайте ДОУ</w:t>
            </w: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эпизодически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E374A" w:rsidRPr="007E374A" w:rsidRDefault="007E374A">
            <w:pPr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306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74A" w:rsidRPr="007E374A" w:rsidRDefault="007E374A">
            <w:pP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конференциях, семинарах и др.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57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 xml:space="preserve">муниципальный уровень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E374A" w:rsidRPr="007E374A" w:rsidRDefault="007E374A">
            <w:pPr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300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74A" w:rsidRPr="007E374A" w:rsidRDefault="007E374A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 xml:space="preserve">региональный уровень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255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374A" w:rsidRPr="007E374A" w:rsidRDefault="007E374A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 xml:space="preserve">федеральный уровень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3 балла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1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публикаций в изданиях, выступления в СМИ (газеты, журналы)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2 балла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70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E374A" w:rsidRPr="007E374A" w:rsidRDefault="007E374A">
            <w:pPr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  <w:p w:rsidR="007E374A" w:rsidRPr="007E374A" w:rsidRDefault="007E374A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</w:p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и реализации основной образовательной программы.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</w:rPr>
              <w:t>1 балл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E374A" w:rsidRPr="007E374A" w:rsidTr="007E374A">
        <w:trPr>
          <w:trHeight w:val="430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Итого: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E374A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374A" w:rsidRPr="007E374A" w:rsidRDefault="007E37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7E374A" w:rsidRPr="007E374A" w:rsidRDefault="007E374A" w:rsidP="007E374A">
      <w:pPr>
        <w:spacing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E374A" w:rsidRPr="007E374A" w:rsidRDefault="007E374A" w:rsidP="007E374A">
      <w:pPr>
        <w:spacing w:line="100" w:lineRule="atLeast"/>
        <w:rPr>
          <w:rFonts w:ascii="Times New Roman" w:eastAsia="Times New Roman" w:hAnsi="Times New Roman" w:cs="Times New Roman"/>
        </w:rPr>
      </w:pPr>
    </w:p>
    <w:p w:rsidR="007E374A" w:rsidRPr="007E374A" w:rsidRDefault="007E374A" w:rsidP="007E374A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374A" w:rsidRPr="007E374A" w:rsidRDefault="007E374A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2D9" w:rsidRPr="007E374A" w:rsidRDefault="007B22D9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                  Показатели эффективности деятельности </w:t>
      </w:r>
      <w:r w:rsidR="00A70008" w:rsidRPr="007E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воспитателя</w:t>
      </w:r>
      <w:r w:rsidRPr="007E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МБДОУ детского сада № 2 «Малышок»</w:t>
      </w:r>
    </w:p>
    <w:p w:rsidR="007B22D9" w:rsidRPr="007E374A" w:rsidRDefault="007B22D9" w:rsidP="007B22D9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4185"/>
        <w:gridCol w:w="5250"/>
        <w:gridCol w:w="2835"/>
        <w:gridCol w:w="1980"/>
      </w:tblGrid>
      <w:tr w:rsidR="007B22D9" w:rsidRPr="007E374A" w:rsidTr="007B22D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Самооценка</w:t>
            </w:r>
          </w:p>
        </w:tc>
      </w:tr>
      <w:tr w:rsidR="007B22D9" w:rsidRPr="007E374A" w:rsidTr="007B22D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проектов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Педагогом самостоятельно разработан проект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C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2D9"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разработанного проекта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C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2D9"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(участие) системных исследований, мониторинга индивидуальных достижений ребенка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Диагностика достижений ребенка и планируется ли по итогам диагностики индивидуальная работа с детьми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2.Работа с одаренными детьми  и детьми с ОВЗ, с </w:t>
            </w:r>
            <w:proofErr w:type="gramStart"/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proofErr w:type="gramEnd"/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имеющими показатели проблем развития личности (при наличии индивидуального маршрута)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обеспечивающих взаимодействие с родителями воспитанников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мероприятий с участием родителей и воспитанников (конкурсы, развлечения и т.д.)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балла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родительских собраний, консультаций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Информационно-коммуникативная связь с родителями (родительский уголок, сайт ДОУ)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Личный вклад педагога в создании положительного имиджа учреждения </w:t>
            </w:r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(работа с общественностью, СМИ и т.д.)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Наличие публикаций, презентаций, буклетов и т.д.</w:t>
            </w:r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коллективных педагогических проектах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открытых занятий, выступление на конференциях, семинарах и др.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C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2D9"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rPr>
          <w:trHeight w:val="649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физкультурно-оздоровительной и спортивной работы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Применение здоровье сберегающих технологий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C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2D9"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спортивных праздников, развлечений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374A">
              <w:rPr>
                <w:rFonts w:ascii="Times New Roman" w:hAnsi="Times New Roman"/>
                <w:sz w:val="24"/>
                <w:szCs w:val="24"/>
              </w:rPr>
              <w:t>Участие педагогов ДОУ в конкурсном движении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в конкурсах профессионального мастерства муниципального уровня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2D9"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в конкурсах профессионального мастерства регионального и федерального уровней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элементов образовательной </w:t>
            </w: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 (оформление группы, приемной, участков)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предметно-развивающей среды</w:t>
            </w:r>
          </w:p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(оформление групп, согласно реализуемой ООП</w:t>
            </w:r>
            <w:proofErr w:type="gramEnd"/>
          </w:p>
          <w:p w:rsidR="007B22D9" w:rsidRPr="007E374A" w:rsidRDefault="003F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7B22D9"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 и возрасту детей, </w:t>
            </w:r>
            <w:proofErr w:type="spellStart"/>
            <w:r w:rsidR="007B22D9" w:rsidRPr="007E374A">
              <w:rPr>
                <w:rFonts w:ascii="Times New Roman" w:hAnsi="Times New Roman" w:cs="Times New Roman"/>
                <w:sz w:val="24"/>
                <w:szCs w:val="24"/>
              </w:rPr>
              <w:t>наличиеи</w:t>
            </w:r>
            <w:proofErr w:type="spellEnd"/>
            <w:r w:rsidR="007B22D9"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 нового</w:t>
            </w:r>
          </w:p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авторского дидактического материала и</w:t>
            </w:r>
          </w:p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пособия, разнообразие выносного материала,</w:t>
            </w:r>
          </w:p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игрушек на прогулочном участке, обогащение</w:t>
            </w:r>
          </w:p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предметно-развивающей среды с элементами</w:t>
            </w:r>
          </w:p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 и дизайна)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B22D9"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Своевременное обновление информации в приемной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Качество, содержание, сменяемость </w:t>
            </w:r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наглядной</w:t>
            </w:r>
            <w:proofErr w:type="gramEnd"/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информации-выставок</w:t>
            </w:r>
            <w:proofErr w:type="spellEnd"/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22D9" w:rsidRPr="007E374A" w:rsidTr="007B22D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Обеспечений требований  безопасности воспитательно-образовательного процесса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3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случаев детского травматизма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2D9"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педагогических работников (устанавливается на учебный год)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</w:t>
            </w: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</w:t>
            </w:r>
            <w:r w:rsidRPr="007E3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-  высшая квалификационная</w:t>
            </w:r>
            <w:r w:rsidRPr="007E3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</w:t>
            </w: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rPr>
          <w:trHeight w:val="540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педагога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проектной деятельности </w:t>
            </w:r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</w:t>
            </w:r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в </w:t>
            </w:r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7B22D9">
        <w:trPr>
          <w:trHeight w:val="21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ДОУ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B22D9" w:rsidRPr="007E374A" w:rsidTr="003F2622">
        <w:trPr>
          <w:trHeight w:val="510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F2622" w:rsidRPr="007E374A" w:rsidRDefault="003F2622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</w:t>
            </w:r>
            <w:r w:rsidR="007B22D9" w:rsidRPr="007E374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платы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B22D9" w:rsidRPr="007E374A" w:rsidRDefault="007B22D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0FA7" w:rsidRPr="007E374A" w:rsidTr="0001263A">
        <w:trPr>
          <w:trHeight w:val="292"/>
        </w:trPr>
        <w:tc>
          <w:tcPr>
            <w:tcW w:w="4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73CFA" w:rsidRPr="007E374A" w:rsidRDefault="00173CFA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CFA" w:rsidRPr="007E374A" w:rsidRDefault="00173CFA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CFA" w:rsidRPr="007E374A" w:rsidRDefault="00173CFA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4A">
              <w:rPr>
                <w:rFonts w:ascii="Times New Roman" w:hAnsi="Times New Roman" w:cs="Times New Roman"/>
                <w:sz w:val="24"/>
                <w:szCs w:val="24"/>
              </w:rPr>
              <w:t>Посещаемость детей в группах</w:t>
            </w:r>
          </w:p>
        </w:tc>
        <w:tc>
          <w:tcPr>
            <w:tcW w:w="52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80-90%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0FA7" w:rsidRPr="007E374A" w:rsidTr="00C00FA7">
        <w:trPr>
          <w:trHeight w:val="285"/>
        </w:trPr>
        <w:tc>
          <w:tcPr>
            <w:tcW w:w="46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90-95%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2балла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0FA7" w:rsidRPr="007E374A" w:rsidTr="00173CFA">
        <w:trPr>
          <w:trHeight w:val="420"/>
        </w:trPr>
        <w:tc>
          <w:tcPr>
            <w:tcW w:w="4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(При отсутствии заболеваемости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00FA7" w:rsidRPr="007E374A" w:rsidRDefault="00C00FA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73CFA" w:rsidRPr="007E374A" w:rsidTr="00173CFA">
        <w:trPr>
          <w:trHeight w:val="360"/>
        </w:trPr>
        <w:tc>
          <w:tcPr>
            <w:tcW w:w="46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3CFA" w:rsidRPr="007E374A" w:rsidRDefault="00173CFA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3CFA" w:rsidRPr="007E374A" w:rsidRDefault="00173CFA" w:rsidP="003F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3CFA" w:rsidRPr="007E374A" w:rsidRDefault="00173CFA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7E3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3CFA" w:rsidRPr="007E374A" w:rsidRDefault="00173CFA" w:rsidP="003F2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3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3CFA" w:rsidRPr="007E374A" w:rsidRDefault="00173CF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7B22D9" w:rsidRPr="007E374A" w:rsidRDefault="007B22D9" w:rsidP="007B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97912" w:rsidRPr="007E374A" w:rsidRDefault="00797912">
      <w:pPr>
        <w:rPr>
          <w:rFonts w:ascii="Times New Roman" w:hAnsi="Times New Roman" w:cs="Times New Roman"/>
        </w:rPr>
      </w:pPr>
    </w:p>
    <w:sectPr w:rsidR="00797912" w:rsidRPr="007E374A" w:rsidSect="003F2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2D9"/>
    <w:rsid w:val="000C4547"/>
    <w:rsid w:val="001066A7"/>
    <w:rsid w:val="00173CFA"/>
    <w:rsid w:val="001A5E76"/>
    <w:rsid w:val="002A6311"/>
    <w:rsid w:val="003F2622"/>
    <w:rsid w:val="0050676C"/>
    <w:rsid w:val="005373BD"/>
    <w:rsid w:val="005E1915"/>
    <w:rsid w:val="00797912"/>
    <w:rsid w:val="007B22D9"/>
    <w:rsid w:val="007E374A"/>
    <w:rsid w:val="008E0F60"/>
    <w:rsid w:val="00A70008"/>
    <w:rsid w:val="00AD5488"/>
    <w:rsid w:val="00C00FA7"/>
    <w:rsid w:val="00C54CDE"/>
    <w:rsid w:val="00CA14AA"/>
    <w:rsid w:val="00D57160"/>
    <w:rsid w:val="00F0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B22D9"/>
    <w:pPr>
      <w:spacing w:after="120" w:line="288" w:lineRule="auto"/>
      <w:ind w:firstLine="567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B22D9"/>
    <w:rPr>
      <w:rFonts w:ascii="Verdana" w:eastAsia="Times New Roman" w:hAnsi="Verdana" w:cs="Times New Roman"/>
      <w:sz w:val="20"/>
      <w:szCs w:val="20"/>
      <w:lang w:eastAsia="ru-RU"/>
    </w:rPr>
  </w:style>
  <w:style w:type="paragraph" w:styleId="a5">
    <w:name w:val="No Spacing"/>
    <w:qFormat/>
    <w:rsid w:val="007E37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NoSpacing">
    <w:name w:val="No Spacing"/>
    <w:rsid w:val="007E374A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Малышок</dc:creator>
  <cp:lastModifiedBy>Малышок</cp:lastModifiedBy>
  <cp:revision>13</cp:revision>
  <cp:lastPrinted>2015-02-20T10:17:00Z</cp:lastPrinted>
  <dcterms:created xsi:type="dcterms:W3CDTF">2015-02-20T07:05:00Z</dcterms:created>
  <dcterms:modified xsi:type="dcterms:W3CDTF">2015-02-26T13:31:00Z</dcterms:modified>
</cp:coreProperties>
</file>